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FD1915" w:rsidRPr="00927125" w:rsidRDefault="00FD1915">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FD1915" w:rsidRPr="00927125" w:rsidRDefault="00FD1915">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236BAB"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3A6A1229" w:rsidR="003E23D8" w:rsidRPr="00FD744A" w:rsidRDefault="003E23D8" w:rsidP="00EF4788">
      <w:pPr>
        <w:rPr>
          <w:noProof/>
          <w:lang w:val="en-CA" w:eastAsia="zh-CN"/>
        </w:rPr>
      </w:pPr>
      <w:r w:rsidRPr="00FD744A">
        <w:rPr>
          <w:noProof/>
          <w:lang w:val="en-CA" w:eastAsia="zh-CN"/>
        </w:rPr>
        <w:t>- Metallic: All Metallic</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FD744A" w:rsidRDefault="00B43994" w:rsidP="00EF4788">
      <w:pPr>
        <w:rPr>
          <w:noProof/>
          <w:u w:val="single"/>
          <w:lang w:val="en-CA"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D744A">
        <w:rPr>
          <w:noProof/>
          <w:u w:val="single"/>
          <w:lang w:val="en-CA" w:eastAsia="zh-CN"/>
        </w:rPr>
        <w:t>2. Cu</w:t>
      </w:r>
      <w:r w:rsidR="003E23D8" w:rsidRPr="00FD744A">
        <w:rPr>
          <w:noProof/>
          <w:u w:val="single"/>
          <w:vertAlign w:val="subscript"/>
          <w:lang w:val="en-CA" w:eastAsia="zh-CN"/>
        </w:rPr>
        <w:t>3</w:t>
      </w:r>
      <w:r w:rsidR="003E23D8" w:rsidRPr="00FD744A">
        <w:rPr>
          <w:noProof/>
          <w:u w:val="single"/>
          <w:lang w:val="en-CA" w:eastAsia="zh-CN"/>
        </w:rPr>
        <w:t>Au</w:t>
      </w:r>
    </w:p>
    <w:p w14:paraId="61174C58" w14:textId="0E0940CC" w:rsidR="003E23D8" w:rsidRPr="00FD744A" w:rsidRDefault="003E23D8" w:rsidP="00EF4788">
      <w:pPr>
        <w:rPr>
          <w:noProof/>
          <w:lang w:val="en-CA" w:eastAsia="zh-CN"/>
        </w:rPr>
      </w:pPr>
      <w:r w:rsidRPr="00FD744A">
        <w:rPr>
          <w:noProof/>
          <w:lang w:val="en-CA" w:eastAsia="zh-CN"/>
        </w:rPr>
        <w:t>- FCC substitutional</w:t>
      </w:r>
    </w:p>
    <w:p w14:paraId="5262568B" w14:textId="6C1CE87B" w:rsidR="003E23D8" w:rsidRPr="00FD744A" w:rsidRDefault="003E23D8" w:rsidP="00EF4788">
      <w:pPr>
        <w:rPr>
          <w:noProof/>
          <w:lang w:val="en-CA" w:eastAsia="zh-CN"/>
        </w:rPr>
      </w:pPr>
      <w:r w:rsidRPr="00FD744A">
        <w:rPr>
          <w:noProof/>
          <w:lang w:val="en-CA"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lastRenderedPageBreak/>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1C4AB508" w14:textId="412F5678" w:rsidR="009E6FB2" w:rsidRPr="00FD744A"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p>
    <w:p w14:paraId="50151083" w14:textId="5327400A" w:rsidR="009E6FB2" w:rsidRPr="00FD744A" w:rsidRDefault="009E6FB2"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lastRenderedPageBreak/>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lastRenderedPageBreak/>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lastRenderedPageBreak/>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236BAB"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236BAB"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236BAB"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w:lastRenderedPageBreak/>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FD744A" w:rsidRDefault="004516E7" w:rsidP="004516E7">
      <w:pPr>
        <w:rPr>
          <w:noProof/>
          <w:vertAlign w:val="subscript"/>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lastRenderedPageBreak/>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FD744A" w:rsidRDefault="00160F8E" w:rsidP="00EF4788">
      <w:pPr>
        <w:rPr>
          <w:noProof/>
          <w:lang w:val="en-CA" w:eastAsia="zh-CN"/>
        </w:rPr>
      </w:pPr>
      <w:r w:rsidRPr="00FD744A">
        <w:rPr>
          <w:noProof/>
          <w:lang w:val="en-CA" w:eastAsia="zh-CN"/>
        </w:rPr>
        <w:sym w:font="Symbol" w:char="F057"/>
      </w:r>
      <w:r w:rsidRPr="00FD744A">
        <w:rPr>
          <w:noProof/>
          <w:lang w:val="en-CA" w:eastAsia="zh-CN"/>
        </w:rPr>
        <w:t xml:space="preserve"> = </w:t>
      </w:r>
      <w:r w:rsidRPr="00FD744A">
        <w:rPr>
          <w:noProof/>
          <w:lang w:val="en-CA" w:eastAsia="zh-CN"/>
        </w:rPr>
        <w:sym w:font="Symbol" w:char="F057"/>
      </w:r>
      <w:r w:rsidRPr="00FD744A">
        <w:rPr>
          <w:noProof/>
          <w:lang w:val="en-CA" w:eastAsia="zh-CN"/>
        </w:rPr>
        <w:t>(T, V, {</w:t>
      </w:r>
      <w:r w:rsidRPr="00FD744A">
        <w:rPr>
          <w:noProof/>
          <w:lang w:val="en-CA" w:eastAsia="zh-CN"/>
        </w:rPr>
        <w:sym w:font="Symbol" w:char="F06D"/>
      </w:r>
      <w:r w:rsidRPr="00FD744A">
        <w:rPr>
          <w:noProof/>
          <w:lang w:val="en-CA" w:eastAsia="zh-CN"/>
        </w:rPr>
        <w:t>})</w:t>
      </w:r>
    </w:p>
    <w:p w14:paraId="42690E8A" w14:textId="14B53B68" w:rsidR="004516E7" w:rsidRPr="00FD744A" w:rsidRDefault="008F143A" w:rsidP="00EF4788">
      <w:pPr>
        <w:rPr>
          <w:noProof/>
          <w:lang w:val="en-CA" w:eastAsia="zh-CN"/>
        </w:rPr>
      </w:pPr>
      <w:r w:rsidRPr="00FD744A">
        <w:rPr>
          <w:noProof/>
          <w:lang w:val="en-CA" w:eastAsia="zh-CN"/>
        </w:rPr>
        <w:t>d</w:t>
      </w:r>
      <w:r w:rsidRPr="00FD744A">
        <w:rPr>
          <w:noProof/>
          <w:lang w:val="en-CA" w:eastAsia="zh-CN"/>
        </w:rPr>
        <w:sym w:font="Symbol" w:char="F057"/>
      </w:r>
      <w:r w:rsidRPr="00FD744A">
        <w:rPr>
          <w:noProof/>
          <w:lang w:val="en-CA" w:eastAsia="zh-CN"/>
        </w:rPr>
        <w:t xml:space="preserve"> = -SdT – PdV - </w:t>
      </w:r>
      <w:r w:rsidRPr="00FD744A">
        <w:rPr>
          <w:noProof/>
          <w:lang w:val="en-CA" w:eastAsia="zh-CN"/>
        </w:rPr>
        <w:sym w:font="Symbol" w:char="F0E5"/>
      </w:r>
      <w:r w:rsidRPr="00FD744A">
        <w:rPr>
          <w:noProof/>
          <w:lang w:val="en-CA" w:eastAsia="zh-CN"/>
        </w:rPr>
        <w:t>(d</w:t>
      </w:r>
      <w:r w:rsidRPr="00FD744A">
        <w:rPr>
          <w:noProof/>
          <w:lang w:val="en-CA" w:eastAsia="zh-CN"/>
        </w:rPr>
        <w:sym w:font="Symbol" w:char="F06D"/>
      </w:r>
      <w:r w:rsidRPr="00FD744A">
        <w:rPr>
          <w:noProof/>
          <w:lang w:val="en-CA"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236BAB"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236BAB"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236BAB"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lastRenderedPageBreak/>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236BAB"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236BAB"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lastRenderedPageBreak/>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236BAB"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236BAB"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236BAB"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lastRenderedPageBreak/>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lastRenderedPageBreak/>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236BAB"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236BAB"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236BAB"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lastRenderedPageBreak/>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236BAB"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236BAB"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236BAB"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lastRenderedPageBreak/>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FD744A"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365ECE1" w14:textId="094480FE" w:rsidR="005F01CE" w:rsidRDefault="00892921" w:rsidP="00EF4788">
      <w:pPr>
        <w:rPr>
          <w:noProof/>
          <w:lang w:val="en-CA" w:eastAsia="zh-CN"/>
        </w:rPr>
      </w:pPr>
      <w:r>
        <w:rPr>
          <w:noProof/>
          <w:lang w:val="en-CA" w:eastAsia="zh-CN"/>
        </w:rPr>
        <w:lastRenderedPageBreak/>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Whatever portion of the solution was liquid forms a eutectic microstructure, but the fraction of composition that was in the α phase will 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1D85D757"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72EA9A29" w:rsidR="003608BB" w:rsidRDefault="003608BB" w:rsidP="00EF4788">
      <w:pPr>
        <w:rPr>
          <w:noProof/>
          <w:lang w:val="en-CA" w:eastAsia="zh-CN"/>
        </w:rPr>
      </w:pPr>
      <w:r>
        <w:rPr>
          <w:noProof/>
          <w:lang w:val="en-CA" w:eastAsia="zh-CN"/>
        </w:rPr>
        <w:t>- Repeat until desired purity reached</w:t>
      </w:r>
    </w:p>
    <w:p w14:paraId="2AF0D964" w14:textId="77777777" w:rsidR="00F84E45" w:rsidRPr="00FD744A" w:rsidRDefault="00F84E45"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236BAB"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due to electron collisions with lattice phonons</w:t>
      </w:r>
      <w:r w:rsidRPr="00FD744A">
        <w:rPr>
          <w:noProof/>
          <w:lang w:val="en-CA"/>
        </w:rPr>
        <w:t>.</w:t>
      </w:r>
      <w:r w:rsidR="00552BC4" w:rsidRPr="00FD744A">
        <w:rPr>
          <w:noProof/>
          <w:lang w:val="en-CA"/>
        </w:rPr>
        <w:t xml:space="preserve"> </w:t>
      </w:r>
    </w:p>
    <w:p w14:paraId="11790858" w14:textId="3FEA8FB5" w:rsidR="004D2CBC" w:rsidRPr="00FD744A" w:rsidRDefault="004D2CBC" w:rsidP="00EF4788">
      <w:pPr>
        <w:rPr>
          <w:noProof/>
          <w:lang w:val="en-CA"/>
        </w:rPr>
      </w:pPr>
      <w:r w:rsidRPr="00FD744A">
        <w:rPr>
          <w:noProof/>
          <w:lang w:val="en-CA"/>
        </w:rPr>
        <w:t xml:space="preserve">- The resistivity varies </w:t>
      </w:r>
      <w:r w:rsidRPr="00FD744A">
        <w:rPr>
          <w:noProof/>
          <w:u w:val="single"/>
          <w:lang w:val="en-CA"/>
        </w:rPr>
        <w:t>linearly</w:t>
      </w:r>
      <w:r w:rsidRPr="00FD744A">
        <w:rPr>
          <w:noProof/>
          <w:lang w:val="en-CA"/>
        </w:rPr>
        <w:t xml:space="preserve"> with T</w:t>
      </w:r>
    </w:p>
    <w:p w14:paraId="1C1DBA5A" w14:textId="77777777" w:rsidR="004D2CBC" w:rsidRPr="00FD744A" w:rsidRDefault="004D2CBC" w:rsidP="00EF4788">
      <w:pPr>
        <w:rPr>
          <w:noProof/>
          <w:lang w:val="en-CA" w:eastAsia="zh-CN"/>
        </w:rPr>
      </w:pPr>
    </w:p>
    <w:p w14:paraId="1CEFB8BE" w14:textId="40371497" w:rsidR="004D2CBC" w:rsidRPr="00FD744A" w:rsidRDefault="004D2CBC" w:rsidP="00EF4788">
      <w:pPr>
        <w:rPr>
          <w:noProof/>
          <w:u w:val="single"/>
          <w:lang w:val="en-CA" w:eastAsia="zh-CN"/>
        </w:rPr>
      </w:pPr>
      <w:r w:rsidRPr="00FD744A">
        <w:rPr>
          <w:noProof/>
          <w:u w:val="single"/>
          <w:lang w:val="en-CA" w:eastAsia="zh-CN"/>
        </w:rPr>
        <w:t>Wiedemann-Franz Law:</w:t>
      </w:r>
    </w:p>
    <w:p w14:paraId="320C8C15" w14:textId="15695E41" w:rsidR="004D2CBC" w:rsidRPr="00FD744A" w:rsidRDefault="004D2CBC" w:rsidP="00EF4788">
      <w:pPr>
        <w:rPr>
          <w:noProof/>
          <w:sz w:val="22"/>
          <w:lang w:val="en-CA"/>
        </w:rPr>
      </w:pPr>
      <m:oMathPara>
        <m:oMath>
          <m:r>
            <w:rPr>
              <w:rFonts w:ascii="Cambria Math" w:hAnsi="Cambria Math"/>
              <w:noProof/>
              <w:sz w:val="22"/>
              <w:lang w:val="en-CA"/>
            </w:rPr>
            <m:t>k=LTσ=</m:t>
          </m:r>
          <m:f>
            <m:fPr>
              <m:ctrlPr>
                <w:rPr>
                  <w:rFonts w:ascii="Cambria Math" w:hAnsi="Cambria Math"/>
                  <w:i/>
                  <w:noProof/>
                  <w:sz w:val="22"/>
                  <w:lang w:val="en-CA"/>
                </w:rPr>
              </m:ctrlPr>
            </m:fPr>
            <m:num>
              <m:r>
                <w:rPr>
                  <w:rFonts w:ascii="Cambria Math" w:hAnsi="Cambria Math"/>
                  <w:noProof/>
                  <w:sz w:val="22"/>
                  <w:lang w:val="en-CA"/>
                </w:rPr>
                <m:t>LT</m:t>
              </m:r>
            </m:num>
            <m:den>
              <m:r>
                <w:rPr>
                  <w:rFonts w:ascii="Cambria Math" w:hAnsi="Cambria Math"/>
                  <w:noProof/>
                  <w:sz w:val="22"/>
                  <w:lang w:val="en-CA"/>
                </w:rPr>
                <m:t>ρ</m:t>
              </m:r>
            </m:den>
          </m:f>
          <m:r>
            <w:rPr>
              <w:rFonts w:ascii="Cambria Math" w:hAnsi="Cambria Math"/>
              <w:noProof/>
              <w:sz w:val="22"/>
              <w:lang w:val="en-CA"/>
            </w:rPr>
            <m:t xml:space="preserve">= </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r>
                <w:rPr>
                  <w:rFonts w:ascii="Cambria Math" w:hAnsi="Cambria Math"/>
                  <w:noProof/>
                  <w:sz w:val="22"/>
                  <w:lang w:val="en-CA"/>
                </w:rPr>
                <m:t>+bT</m:t>
              </m:r>
            </m:den>
          </m:f>
        </m:oMath>
      </m:oMathPara>
    </w:p>
    <w:p w14:paraId="0651B31E" w14:textId="45BFEDE4" w:rsidR="004D2CBC" w:rsidRPr="00FD744A" w:rsidRDefault="004D2CBC" w:rsidP="00EF4788">
      <w:pPr>
        <w:rPr>
          <w:noProof/>
          <w:sz w:val="22"/>
          <w:lang w:val="en-CA"/>
        </w:rPr>
      </w:pPr>
      <m:oMathPara>
        <m:oMath>
          <m:r>
            <w:rPr>
              <w:rFonts w:ascii="Cambria Math" w:hAnsi="Cambria Math"/>
              <w:noProof/>
              <w:sz w:val="22"/>
              <w:lang w:val="en-CA"/>
            </w:rPr>
            <m:t>ρ=</m:t>
          </m:r>
          <m:f>
            <m:fPr>
              <m:ctrlPr>
                <w:rPr>
                  <w:rFonts w:ascii="Cambria Math" w:hAnsi="Cambria Math"/>
                  <w:i/>
                  <w:noProof/>
                  <w:sz w:val="22"/>
                  <w:lang w:val="en-CA"/>
                </w:rPr>
              </m:ctrlPr>
            </m:fPr>
            <m:num>
              <m:r>
                <w:rPr>
                  <w:rFonts w:ascii="Cambria Math" w:hAnsi="Cambria Math"/>
                  <w:noProof/>
                  <w:sz w:val="22"/>
                  <w:lang w:val="en-CA"/>
                </w:rPr>
                <m:t>1</m:t>
              </m:r>
            </m:num>
            <m:den>
              <m:r>
                <w:rPr>
                  <w:rFonts w:ascii="Cambria Math" w:hAnsi="Cambria Math"/>
                  <w:noProof/>
                  <w:sz w:val="22"/>
                  <w:lang w:val="en-CA"/>
                </w:rPr>
                <m:t>σ</m:t>
              </m:r>
            </m:den>
          </m:f>
        </m:oMath>
      </m:oMathPara>
    </w:p>
    <w:p w14:paraId="3D9DB04A" w14:textId="25C5CE7D" w:rsidR="004D2CBC" w:rsidRPr="00FD744A" w:rsidRDefault="004C75CA" w:rsidP="00EF4788">
      <w:pPr>
        <w:rPr>
          <w:noProof/>
          <w:sz w:val="22"/>
          <w:lang w:val="en-CA" w:eastAsia="zh-CN"/>
        </w:rPr>
      </w:pPr>
      <w:r w:rsidRPr="00FD744A">
        <w:rPr>
          <w:noProof/>
          <w:sz w:val="22"/>
          <w:lang w:val="en-CA"/>
        </w:rPr>
        <w:t xml:space="preserve">- </w:t>
      </w:r>
      <w:r w:rsidR="004D2CBC" w:rsidRPr="00FD744A">
        <w:rPr>
          <w:noProof/>
          <w:sz w:val="22"/>
          <w:lang w:val="en-CA"/>
        </w:rPr>
        <w:t xml:space="preserve">Where </w:t>
      </w:r>
      <m:oMath>
        <m:r>
          <m:rPr>
            <m:sty m:val="bi"/>
          </m:rPr>
          <w:rPr>
            <w:rFonts w:ascii="Cambria Math" w:hAnsi="Cambria Math"/>
            <w:noProof/>
            <w:sz w:val="22"/>
            <w:lang w:val="en-CA"/>
          </w:rPr>
          <m:t>k</m:t>
        </m:r>
      </m:oMath>
      <w:r w:rsidR="00AA627C" w:rsidRPr="00FD744A">
        <w:rPr>
          <w:noProof/>
          <w:sz w:val="22"/>
          <w:lang w:val="en-CA"/>
        </w:rPr>
        <w:t xml:space="preserve"> is the thermal conductivity, </w:t>
      </w:r>
      <m:oMath>
        <m:r>
          <m:rPr>
            <m:sty m:val="bi"/>
          </m:rPr>
          <w:rPr>
            <w:rFonts w:ascii="Cambria Math" w:hAnsi="Cambria Math"/>
            <w:noProof/>
            <w:sz w:val="22"/>
            <w:lang w:val="en-CA"/>
          </w:rPr>
          <m:t>L</m:t>
        </m:r>
      </m:oMath>
      <w:r w:rsidRPr="00FD744A">
        <w:rPr>
          <w:noProof/>
          <w:sz w:val="22"/>
          <w:lang w:val="en-CA"/>
        </w:rPr>
        <w:t xml:space="preserve"> </w:t>
      </w:r>
      <w:r w:rsidR="004D2CBC" w:rsidRPr="00FD744A">
        <w:rPr>
          <w:noProof/>
          <w:sz w:val="22"/>
          <w:lang w:val="en-CA"/>
        </w:rPr>
        <w:t xml:space="preserve">is the Lorentz factor, </w:t>
      </w:r>
      <m:oMath>
        <m:r>
          <m:rPr>
            <m:sty m:val="bi"/>
          </m:rPr>
          <w:rPr>
            <w:rFonts w:ascii="Cambria Math" w:hAnsi="Cambria Math"/>
            <w:noProof/>
            <w:sz w:val="22"/>
            <w:lang w:val="en-CA"/>
          </w:rPr>
          <m:t>ρ</m:t>
        </m:r>
      </m:oMath>
      <w:r w:rsidR="004D2CBC" w:rsidRPr="00FD744A">
        <w:rPr>
          <w:noProof/>
          <w:sz w:val="22"/>
          <w:lang w:val="en-CA"/>
        </w:rPr>
        <w:t xml:space="preserve"> is the resistivity, and </w:t>
      </w:r>
      <m:oMath>
        <m:r>
          <m:rPr>
            <m:sty m:val="bi"/>
          </m:rPr>
          <w:rPr>
            <w:rFonts w:ascii="Cambria Math" w:hAnsi="Cambria Math"/>
            <w:noProof/>
            <w:sz w:val="22"/>
            <w:lang w:val="en-CA"/>
          </w:rPr>
          <m:t>σ</m:t>
        </m:r>
      </m:oMath>
      <w:r w:rsidR="004D2CBC" w:rsidRPr="00FD744A">
        <w:rPr>
          <w:noProof/>
          <w:sz w:val="22"/>
          <w:lang w:val="en-CA"/>
        </w:rPr>
        <w:t xml:space="preserve"> is the electrical conductivity.</w:t>
      </w:r>
    </w:p>
    <w:p w14:paraId="21F9A6FA" w14:textId="47C80EA1" w:rsidR="004C75CA" w:rsidRPr="00FD744A" w:rsidRDefault="004C75CA" w:rsidP="00EF4788">
      <w:pPr>
        <w:rPr>
          <w:b/>
          <w:noProof/>
          <w:sz w:val="22"/>
          <w:lang w:val="en-CA"/>
        </w:rPr>
      </w:pPr>
      <w:r w:rsidRPr="00FD744A">
        <w:rPr>
          <w:noProof/>
          <w:sz w:val="22"/>
          <w:lang w:val="en-CA"/>
        </w:rPr>
        <w:t xml:space="preserve">- Relates thermal conductivity </w:t>
      </w:r>
      <m:oMath>
        <m:r>
          <m:rPr>
            <m:sty m:val="bi"/>
          </m:rPr>
          <w:rPr>
            <w:rFonts w:ascii="Cambria Math" w:hAnsi="Cambria Math"/>
            <w:noProof/>
            <w:sz w:val="22"/>
            <w:lang w:val="en-CA"/>
          </w:rPr>
          <m:t>k</m:t>
        </m:r>
      </m:oMath>
      <w:r w:rsidRPr="00FD744A">
        <w:rPr>
          <w:noProof/>
          <w:sz w:val="22"/>
          <w:lang w:val="en-CA"/>
        </w:rPr>
        <w:t xml:space="preserve"> with electrical conductivity </w:t>
      </w:r>
      <m:oMath>
        <m:r>
          <m:rPr>
            <m:sty m:val="bi"/>
          </m:rPr>
          <w:rPr>
            <w:rFonts w:ascii="Cambria Math" w:hAnsi="Cambria Math"/>
            <w:noProof/>
            <w:sz w:val="22"/>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lastRenderedPageBreak/>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EF4788">
      <w:pPr>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2"/>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236BAB"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lastRenderedPageBreak/>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3"/>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4"/>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236BAB"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5"/>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236BAB"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236BAB"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236BAB"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6"/>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236BAB"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236BAB"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236BAB"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236BAB"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8"/>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39"/>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236BAB"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236BAB"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lastRenderedPageBreak/>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0"/>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236BAB"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44658B26"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1"/>
                    <a:stretch>
                      <a:fillRect/>
                    </a:stretch>
                  </pic:blipFill>
                  <pic:spPr>
                    <a:xfrm>
                      <a:off x="0" y="0"/>
                      <a:ext cx="3204210" cy="1809750"/>
                    </a:xfrm>
                    <a:prstGeom prst="rect">
                      <a:avLst/>
                    </a:prstGeom>
                  </pic:spPr>
                </pic:pic>
              </a:graphicData>
            </a:graphic>
          </wp:inline>
        </w:drawing>
      </w:r>
      <w:r w:rsidR="00E029FF">
        <w:rPr>
          <w:noProof/>
          <w:lang w:val="en-CA"/>
        </w:rPr>
        <w:t>f</w:t>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2"/>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FD1915" w:rsidRPr="00B475CA" w:rsidRDefault="00FD1915"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FD1915" w:rsidRPr="00B475CA" w:rsidRDefault="00FD1915"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FD1915" w:rsidRPr="00B475CA" w:rsidRDefault="00FD1915">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FD1915" w:rsidRPr="00B475CA" w:rsidRDefault="00FD1915">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3"/>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4"/>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236BAB"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lastRenderedPageBreak/>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6"/>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8"/>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lastRenderedPageBreak/>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1"/>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w:t>
      </w:r>
      <w:r w:rsidRPr="00FD744A">
        <w:rPr>
          <w:noProof/>
          <w:lang w:val="en-CA" w:eastAsia="zh-CN"/>
        </w:rPr>
        <w:t>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2"/>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3"/>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lastRenderedPageBreak/>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4"/>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5"/>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lastRenderedPageBreak/>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236BAB"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lastRenderedPageBreak/>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236BAB"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236BAB"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236BAB"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1"/>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lastRenderedPageBreak/>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0BAE8CE4" w:rsidR="005F3622" w:rsidRPr="00FD744A" w:rsidRDefault="005F3622" w:rsidP="005F3622">
      <w:pPr>
        <w:rPr>
          <w:noProof/>
          <w:lang w:val="en-CA" w:eastAsia="zh-CN"/>
        </w:rPr>
      </w:pPr>
      <w:r w:rsidRPr="00FD744A">
        <w:rPr>
          <w:noProof/>
          <w:lang w:val="en-CA" w:eastAsia="zh-CN"/>
        </w:rPr>
        <w:t>The fermi function reveals the probability of finding an electron at energy level E.</w:t>
      </w:r>
    </w:p>
    <w:p w14:paraId="425FC3D2" w14:textId="3DA5791E" w:rsidR="005F3622" w:rsidRPr="00FD744A" w:rsidRDefault="005F3622" w:rsidP="005F3622">
      <w:pPr>
        <w:rPr>
          <w:noProof/>
          <w:lang w:val="en-CA" w:eastAsia="zh-CN"/>
        </w:rPr>
      </w:pPr>
      <w:r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2"/>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3"/>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FD744A">
        <w:rPr>
          <w:noProof/>
          <w:lang w:val="en-CA" w:eastAsia="zh-CN"/>
        </w:rPr>
        <w:t>Density of States = # of allowable states for electrons to reside.</w:t>
      </w:r>
    </w:p>
    <w:p w14:paraId="35E00DE4" w14:textId="291F3AC0" w:rsidR="00CC01E1" w:rsidRPr="00FD744A" w:rsidRDefault="00CC01E1" w:rsidP="005F3622">
      <w:pPr>
        <w:rPr>
          <w:noProof/>
          <w:lang w:val="en-CA" w:eastAsia="zh-CN"/>
        </w:rPr>
      </w:pPr>
    </w:p>
    <w:p w14:paraId="2E1DAFDE" w14:textId="459397B3" w:rsidR="00CC01E1" w:rsidRPr="00FD744A" w:rsidRDefault="00CC01E1" w:rsidP="005F3622">
      <w:pPr>
        <w:rPr>
          <w:noProof/>
          <w:lang w:val="en-CA" w:eastAsia="zh-CN"/>
        </w:rPr>
      </w:pPr>
      <w:r w:rsidRPr="00FD744A">
        <w:rPr>
          <w:noProof/>
          <w:lang w:val="en-CA"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77777777" w:rsidR="001A5DA4" w:rsidRPr="00FD744A" w:rsidRDefault="00236BAB"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 holds whether or not the semiconductor is intrinsic</w:t>
      </w:r>
    </w:p>
    <w:p w14:paraId="01AEB0E6" w14:textId="77777777" w:rsidR="001A5DA4" w:rsidRPr="00FD744A" w:rsidRDefault="00236BAB"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3D26CDE8"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14B6201D" w14:textId="5708B769" w:rsidR="009404FE" w:rsidRPr="00FD744A" w:rsidRDefault="009404FE" w:rsidP="001A5DA4">
      <w:pPr>
        <w:rPr>
          <w:noProof/>
          <w:lang w:val="en-CA" w:eastAsia="zh-CN"/>
        </w:rPr>
      </w:pPr>
      <w:r>
        <w:rPr>
          <w:noProof/>
          <w:lang w:val="en-CA" w:eastAsia="zh-CN"/>
        </w:rPr>
        <w:t>- This is only valid for intrinsic semiconductors</w:t>
      </w:r>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5"/>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lastRenderedPageBreak/>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2A852161" w:rsidR="00F83BF5" w:rsidRPr="00450D91" w:rsidRDefault="00450D91" w:rsidP="003A3BC3">
      <w:pPr>
        <w:shd w:val="clear" w:color="auto" w:fill="8DB3E2" w:themeFill="text2" w:themeFillTint="66"/>
        <w:rPr>
          <w:b/>
          <w:noProof/>
          <w:lang w:val="en-CA" w:eastAsia="zh-CN"/>
        </w:rPr>
      </w:pPr>
      <w:r>
        <w:rPr>
          <w:b/>
          <w:noProof/>
          <w:lang w:val="en-CA" w:eastAsia="zh-CN"/>
        </w:rPr>
        <w:t xml:space="preserve">Carrier Density </w:t>
      </w:r>
      <w:r w:rsidRPr="00450D91">
        <w:rPr>
          <w:b/>
          <w:noProof/>
          <w:lang w:val="en-CA" w:eastAsia="zh-CN"/>
        </w:rPr>
        <w:t>vs Temperature</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8ACB0F2" w14:textId="218326DE" w:rsidR="00756DBD" w:rsidRPr="00FD744A"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Pr="00FD744A" w:rsidRDefault="00C72313"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lastRenderedPageBreak/>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236BAB"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lastRenderedPageBreak/>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5"/>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w:t>
      </w:r>
      <w:r w:rsidRPr="00FD744A">
        <w:rPr>
          <w:noProof/>
          <w:lang w:val="en-CA" w:eastAsia="zh-CN"/>
        </w:rPr>
        <w:t xml:space="preserve">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lastRenderedPageBreak/>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9"/>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236BAB"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lastRenderedPageBreak/>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4210" cy="1614170"/>
                    </a:xfrm>
                    <a:prstGeom prst="rect">
                      <a:avLst/>
                    </a:prstGeom>
                  </pic:spPr>
                </pic:pic>
              </a:graphicData>
            </a:graphic>
          </wp:inline>
        </w:drawing>
      </w:r>
      <w:bookmarkStart w:id="0" w:name="_GoBack"/>
      <w:bookmarkEnd w:id="0"/>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lastRenderedPageBreak/>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w:t>
      </w:r>
      <w:r w:rsidRPr="00FD744A">
        <w:rPr>
          <w:noProof/>
          <w:lang w:val="en-CA" w:eastAsia="zh-CN"/>
        </w:rPr>
        <w:lastRenderedPageBreak/>
        <w:t xml:space="preserve">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81200" cy="742950"/>
                    </a:xfrm>
                    <a:prstGeom prst="rect">
                      <a:avLst/>
                    </a:prstGeom>
                  </pic:spPr>
                </pic:pic>
              </a:graphicData>
            </a:graphic>
          </wp:inline>
        </w:drawing>
      </w:r>
    </w:p>
    <w:p w14:paraId="412B225A" w14:textId="66225EB9" w:rsidR="000D2B81" w:rsidRPr="00FD744A" w:rsidRDefault="000D2B81" w:rsidP="00EF4788">
      <w:pPr>
        <w:rPr>
          <w:noProof/>
          <w:lang w:val="en-CA" w:eastAsia="zh-CN"/>
        </w:rPr>
      </w:pPr>
      <w:r w:rsidRPr="00FD744A">
        <w:rPr>
          <w:noProof/>
          <w:lang w:val="en-CA" w:eastAsia="zh-CN"/>
        </w:rPr>
        <w:t>- Sample is doped by covering it with a vapor, dopant material, or using ion implantation</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198"/>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0DD04" w14:textId="77777777" w:rsidR="00FD1915" w:rsidRDefault="00FD1915" w:rsidP="000914C5">
      <w:r>
        <w:separator/>
      </w:r>
    </w:p>
  </w:endnote>
  <w:endnote w:type="continuationSeparator" w:id="0">
    <w:p w14:paraId="5962A460" w14:textId="77777777" w:rsidR="00FD1915" w:rsidRDefault="00FD1915"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3D0D5106" w:rsidR="00FD1915" w:rsidRDefault="00FD1915">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FD1915" w:rsidRPr="008946B2" w:rsidRDefault="00236BAB">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FD1915" w:rsidRPr="008946B2">
                                  <w:rPr>
                                    <w:b/>
                                    <w:caps/>
                                    <w:color w:val="4F81BD" w:themeColor="accent1"/>
                                    <w:sz w:val="20"/>
                                    <w:szCs w:val="20"/>
                                  </w:rPr>
                                  <w:t>RAYMOND H. YANG</w:t>
                                </w:r>
                              </w:sdtContent>
                            </w:sdt>
                            <w:r w:rsidR="00FD1915"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FD1915"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53E2B3C" w14:textId="75621D47" w:rsidR="00424CB8" w:rsidRPr="008946B2" w:rsidRDefault="00424CB8">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FE345" w14:textId="77777777" w:rsidR="00FD1915" w:rsidRDefault="00FD1915" w:rsidP="000914C5">
      <w:r>
        <w:separator/>
      </w:r>
    </w:p>
  </w:footnote>
  <w:footnote w:type="continuationSeparator" w:id="0">
    <w:p w14:paraId="64BFD944" w14:textId="77777777" w:rsidR="00FD1915" w:rsidRDefault="00FD1915"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25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1291"/>
    <w:rsid w:val="00041A4C"/>
    <w:rsid w:val="000426E8"/>
    <w:rsid w:val="00043F40"/>
    <w:rsid w:val="00052A87"/>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903"/>
    <w:rsid w:val="000E4C0E"/>
    <w:rsid w:val="000E4DA9"/>
    <w:rsid w:val="000E6639"/>
    <w:rsid w:val="000E6BB4"/>
    <w:rsid w:val="000F2194"/>
    <w:rsid w:val="000F3120"/>
    <w:rsid w:val="00111E57"/>
    <w:rsid w:val="001125A5"/>
    <w:rsid w:val="0011579A"/>
    <w:rsid w:val="00120423"/>
    <w:rsid w:val="001219E2"/>
    <w:rsid w:val="00132958"/>
    <w:rsid w:val="00133136"/>
    <w:rsid w:val="001339F7"/>
    <w:rsid w:val="0014068C"/>
    <w:rsid w:val="001406DC"/>
    <w:rsid w:val="00143567"/>
    <w:rsid w:val="00150B35"/>
    <w:rsid w:val="00150EB4"/>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D1C6E"/>
    <w:rsid w:val="001D51A5"/>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6BAB"/>
    <w:rsid w:val="0024028D"/>
    <w:rsid w:val="002440E8"/>
    <w:rsid w:val="002466A9"/>
    <w:rsid w:val="00246ACD"/>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105F0"/>
    <w:rsid w:val="00312C7F"/>
    <w:rsid w:val="00316E96"/>
    <w:rsid w:val="003200D0"/>
    <w:rsid w:val="00322B93"/>
    <w:rsid w:val="0032643F"/>
    <w:rsid w:val="003276F1"/>
    <w:rsid w:val="00327F17"/>
    <w:rsid w:val="00341B90"/>
    <w:rsid w:val="00352180"/>
    <w:rsid w:val="00352CE5"/>
    <w:rsid w:val="003608BB"/>
    <w:rsid w:val="00361132"/>
    <w:rsid w:val="00364B5E"/>
    <w:rsid w:val="00364E14"/>
    <w:rsid w:val="00365266"/>
    <w:rsid w:val="003661C3"/>
    <w:rsid w:val="0037224C"/>
    <w:rsid w:val="00372749"/>
    <w:rsid w:val="003732E9"/>
    <w:rsid w:val="003758CF"/>
    <w:rsid w:val="00380EA8"/>
    <w:rsid w:val="00382557"/>
    <w:rsid w:val="003830D1"/>
    <w:rsid w:val="00385D6E"/>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43CA"/>
    <w:rsid w:val="004F6AE5"/>
    <w:rsid w:val="004F72D0"/>
    <w:rsid w:val="004F7F14"/>
    <w:rsid w:val="004F7FE6"/>
    <w:rsid w:val="00500AB0"/>
    <w:rsid w:val="00500F0C"/>
    <w:rsid w:val="00501DEE"/>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6C3"/>
    <w:rsid w:val="005749F2"/>
    <w:rsid w:val="00576F5F"/>
    <w:rsid w:val="005773C4"/>
    <w:rsid w:val="00581079"/>
    <w:rsid w:val="00595DDE"/>
    <w:rsid w:val="005A051E"/>
    <w:rsid w:val="005A4B3A"/>
    <w:rsid w:val="005A501A"/>
    <w:rsid w:val="005B0CE6"/>
    <w:rsid w:val="005B58E6"/>
    <w:rsid w:val="005B7B57"/>
    <w:rsid w:val="005C2B3C"/>
    <w:rsid w:val="005C2EAE"/>
    <w:rsid w:val="005C43FC"/>
    <w:rsid w:val="005D1E64"/>
    <w:rsid w:val="005D2283"/>
    <w:rsid w:val="005D3F7E"/>
    <w:rsid w:val="005D5709"/>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6962"/>
    <w:rsid w:val="006E15CB"/>
    <w:rsid w:val="006E3061"/>
    <w:rsid w:val="006E3AF5"/>
    <w:rsid w:val="006F1624"/>
    <w:rsid w:val="0071687B"/>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B05BF"/>
    <w:rsid w:val="007B2998"/>
    <w:rsid w:val="007B5784"/>
    <w:rsid w:val="007C0B29"/>
    <w:rsid w:val="007C1457"/>
    <w:rsid w:val="007D5064"/>
    <w:rsid w:val="007D519B"/>
    <w:rsid w:val="007D710E"/>
    <w:rsid w:val="007E0B6A"/>
    <w:rsid w:val="007E0BAF"/>
    <w:rsid w:val="007E4B0B"/>
    <w:rsid w:val="007E603F"/>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5346D"/>
    <w:rsid w:val="00857D83"/>
    <w:rsid w:val="00857DD7"/>
    <w:rsid w:val="008610CE"/>
    <w:rsid w:val="00865475"/>
    <w:rsid w:val="00865492"/>
    <w:rsid w:val="00870934"/>
    <w:rsid w:val="00872229"/>
    <w:rsid w:val="008802A7"/>
    <w:rsid w:val="00882203"/>
    <w:rsid w:val="00883B05"/>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C2017"/>
    <w:rsid w:val="008C5962"/>
    <w:rsid w:val="008D0D30"/>
    <w:rsid w:val="008D1BF0"/>
    <w:rsid w:val="008D70FE"/>
    <w:rsid w:val="008D781A"/>
    <w:rsid w:val="008E4198"/>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7AB0"/>
    <w:rsid w:val="00970A4F"/>
    <w:rsid w:val="00971F70"/>
    <w:rsid w:val="009722C0"/>
    <w:rsid w:val="00974443"/>
    <w:rsid w:val="00980286"/>
    <w:rsid w:val="009827FB"/>
    <w:rsid w:val="00986C35"/>
    <w:rsid w:val="00994D52"/>
    <w:rsid w:val="00996A2A"/>
    <w:rsid w:val="009A5131"/>
    <w:rsid w:val="009B4335"/>
    <w:rsid w:val="009B51C3"/>
    <w:rsid w:val="009C3798"/>
    <w:rsid w:val="009D01FC"/>
    <w:rsid w:val="009D0B8A"/>
    <w:rsid w:val="009D0C24"/>
    <w:rsid w:val="009E4293"/>
    <w:rsid w:val="009E6549"/>
    <w:rsid w:val="009E6FB2"/>
    <w:rsid w:val="009F04E9"/>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73F"/>
    <w:rsid w:val="00AE380A"/>
    <w:rsid w:val="00AE5712"/>
    <w:rsid w:val="00AE6219"/>
    <w:rsid w:val="00AF0DA7"/>
    <w:rsid w:val="00AF2341"/>
    <w:rsid w:val="00AF2408"/>
    <w:rsid w:val="00AF727F"/>
    <w:rsid w:val="00B06655"/>
    <w:rsid w:val="00B07106"/>
    <w:rsid w:val="00B10001"/>
    <w:rsid w:val="00B100A6"/>
    <w:rsid w:val="00B10CED"/>
    <w:rsid w:val="00B137AC"/>
    <w:rsid w:val="00B21942"/>
    <w:rsid w:val="00B26DF1"/>
    <w:rsid w:val="00B34A4C"/>
    <w:rsid w:val="00B4048A"/>
    <w:rsid w:val="00B4207E"/>
    <w:rsid w:val="00B43994"/>
    <w:rsid w:val="00B463C4"/>
    <w:rsid w:val="00B475CA"/>
    <w:rsid w:val="00B503E8"/>
    <w:rsid w:val="00B50DC6"/>
    <w:rsid w:val="00B50FB5"/>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E1F84"/>
    <w:rsid w:val="00CE32DD"/>
    <w:rsid w:val="00CE597E"/>
    <w:rsid w:val="00CF0EEA"/>
    <w:rsid w:val="00CF3DD1"/>
    <w:rsid w:val="00CF6EC4"/>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501"/>
    <w:rsid w:val="00D45025"/>
    <w:rsid w:val="00D46F5C"/>
    <w:rsid w:val="00D47F4D"/>
    <w:rsid w:val="00D524EA"/>
    <w:rsid w:val="00D52C8F"/>
    <w:rsid w:val="00D573A0"/>
    <w:rsid w:val="00D57440"/>
    <w:rsid w:val="00D57EA7"/>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6FC2"/>
    <w:rsid w:val="00E07DB2"/>
    <w:rsid w:val="00E1151E"/>
    <w:rsid w:val="00E138DC"/>
    <w:rsid w:val="00E13BFB"/>
    <w:rsid w:val="00E153FA"/>
    <w:rsid w:val="00E1614D"/>
    <w:rsid w:val="00E2334A"/>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4C41"/>
    <w:rsid w:val="00E96BA7"/>
    <w:rsid w:val="00EA0FD2"/>
    <w:rsid w:val="00EA48BA"/>
    <w:rsid w:val="00EA4DCF"/>
    <w:rsid w:val="00EA70DA"/>
    <w:rsid w:val="00EB4708"/>
    <w:rsid w:val="00EC5CC0"/>
    <w:rsid w:val="00EC67CA"/>
    <w:rsid w:val="00ED3DD7"/>
    <w:rsid w:val="00ED732A"/>
    <w:rsid w:val="00EE3E38"/>
    <w:rsid w:val="00EE62B8"/>
    <w:rsid w:val="00EE6E7D"/>
    <w:rsid w:val="00EF4788"/>
    <w:rsid w:val="00EF7A4A"/>
    <w:rsid w:val="00F019D5"/>
    <w:rsid w:val="00F01CC0"/>
    <w:rsid w:val="00F024EC"/>
    <w:rsid w:val="00F05352"/>
    <w:rsid w:val="00F147F2"/>
    <w:rsid w:val="00F17C51"/>
    <w:rsid w:val="00F24845"/>
    <w:rsid w:val="00F40D1A"/>
    <w:rsid w:val="00F41E53"/>
    <w:rsid w:val="00F42281"/>
    <w:rsid w:val="00F4444B"/>
    <w:rsid w:val="00F46423"/>
    <w:rsid w:val="00F501F5"/>
    <w:rsid w:val="00F50E81"/>
    <w:rsid w:val="00F52DDA"/>
    <w:rsid w:val="00F60BF2"/>
    <w:rsid w:val="00F61265"/>
    <w:rsid w:val="00F6418B"/>
    <w:rsid w:val="00F76742"/>
    <w:rsid w:val="00F77D96"/>
    <w:rsid w:val="00F83BF5"/>
    <w:rsid w:val="00F8423E"/>
    <w:rsid w:val="00F84392"/>
    <w:rsid w:val="00F84E45"/>
    <w:rsid w:val="00F85A0B"/>
    <w:rsid w:val="00F866D9"/>
    <w:rsid w:val="00F94C5B"/>
    <w:rsid w:val="00FA161F"/>
    <w:rsid w:val="00FA48EF"/>
    <w:rsid w:val="00FA5410"/>
    <w:rsid w:val="00FB6433"/>
    <w:rsid w:val="00FD1915"/>
    <w:rsid w:val="00FD2244"/>
    <w:rsid w:val="00FD26A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29"/>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glossaryDocument" Target="glossary/document.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15"/>
    <w:rsid w:val="005E101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101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0867B-F9D4-4792-BCB1-98DD7CBB2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71023F34.dotm</Template>
  <TotalTime>4633</TotalTime>
  <Pages>42</Pages>
  <Words>10630</Words>
  <Characters>60594</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544</cp:revision>
  <cp:lastPrinted>2018-12-17T07:32:00Z</cp:lastPrinted>
  <dcterms:created xsi:type="dcterms:W3CDTF">2018-10-29T01:31:00Z</dcterms:created>
  <dcterms:modified xsi:type="dcterms:W3CDTF">2018-12-17T09:29:00Z</dcterms:modified>
</cp:coreProperties>
</file>